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DF" w:rsidRPr="00601ADF" w:rsidRDefault="00601ADF" w:rsidP="00601AD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601ADF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внесении изменений в постановление Правительства Москвы от 13 декабря 2016 г. N 848-ПП</w:t>
      </w:r>
    </w:p>
    <w:p w:rsidR="00601ADF" w:rsidRPr="00601ADF" w:rsidRDefault="00601ADF" w:rsidP="00601AD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1AD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ПРАВИТЕЛЬСТВО МОСКВЫ</w:t>
      </w:r>
    </w:p>
    <w:p w:rsidR="00601ADF" w:rsidRPr="00601ADF" w:rsidRDefault="00601ADF" w:rsidP="00601AD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1AD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ПОСТАНОВЛЕНИЕ</w:t>
      </w:r>
    </w:p>
    <w:p w:rsidR="00601ADF" w:rsidRPr="00601ADF" w:rsidRDefault="00601ADF" w:rsidP="00601AD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bookmarkStart w:id="0" w:name="_GoBack"/>
      <w:r w:rsidRPr="00601AD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19 июня 2018 года N 573-ПП</w:t>
      </w:r>
      <w:bookmarkEnd w:id="0"/>
    </w:p>
    <w:p w:rsidR="00601ADF" w:rsidRPr="00601ADF" w:rsidRDefault="00601ADF" w:rsidP="00601ADF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1AD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внесении изменений в </w:t>
      </w:r>
      <w:hyperlink r:id="rId5" w:history="1">
        <w:r w:rsidRPr="00601ADF">
          <w:rPr>
            <w:rFonts w:ascii="Arial" w:eastAsia="Times New Roman" w:hAnsi="Arial" w:cs="Arial"/>
            <w:color w:val="00466E"/>
            <w:spacing w:val="2"/>
            <w:sz w:val="31"/>
            <w:szCs w:val="31"/>
            <w:u w:val="single"/>
            <w:lang w:eastAsia="ru-RU"/>
          </w:rPr>
          <w:t>постановление Правительства Москвы от 13 декабря 2016 г. N 848-ПП</w:t>
        </w:r>
      </w:hyperlink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6" w:history="1"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Жилищным кодексом Российской Федерации</w:t>
        </w:r>
      </w:hyperlink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города Москвы от 8 июля 2009 г. N 25 "О правовых актах города Москвы"</w:t>
        </w:r>
      </w:hyperlink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8" w:history="1"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постановлением Правительства Москвы от 29 сентября 2009 г. N 1030-ПП "О регулировании цен (тарифов) в городе </w:t>
        </w:r>
        <w:proofErr w:type="spellStart"/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Москве"</w:t>
        </w:r>
      </w:hyperlink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</w:t>
      </w:r>
      <w:proofErr w:type="spellEnd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Москвы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постановляет: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Внести изменения в </w:t>
      </w:r>
      <w:hyperlink r:id="rId9" w:history="1"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Правительства Москвы от 13 декабря 2016 г. N 848-ПП "Об утверждении цен, ставок и тарифов на жилищно-коммунальные услуги для населения"</w:t>
        </w:r>
      </w:hyperlink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1.1. </w:t>
      </w:r>
      <w:hyperlink r:id="rId10" w:history="1"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1.3-1.7</w:t>
        </w:r>
      </w:hyperlink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2.6</w:t>
        </w:r>
      </w:hyperlink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 постановления</w:t>
        </w:r>
      </w:hyperlink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признать утратившими силу.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1.2. </w:t>
      </w:r>
      <w:hyperlink r:id="rId13" w:history="1">
        <w:r w:rsidRPr="00601ADF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1 приложения 12 к постановлению</w:t>
        </w:r>
      </w:hyperlink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изложить в редакции согласно приложению к настоящему постановлению.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Настоящее постановление вступает в силу с 1 июля 2018 г.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выполнением настоящего постановления возложить на заместителя Мэра Москвы в Правительстве Москвы по вопросам экономической политики и </w:t>
      </w:r>
      <w:proofErr w:type="spellStart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имущественно</w:t>
      </w:r>
      <w:proofErr w:type="spellEnd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-земельных отношений </w:t>
      </w:r>
      <w:proofErr w:type="spellStart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Сергунину</w:t>
      </w:r>
      <w:proofErr w:type="spellEnd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Н.А. и заместителя Мэра Москвы в Правительстве Москвы по вопросам жилищно-коммунального хозяйства и благоустройства Бирюкова П.П.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 Москвы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С.С.Собянин</w:t>
      </w:r>
      <w:proofErr w:type="spellEnd"/>
    </w:p>
    <w:p w:rsidR="00601ADF" w:rsidRPr="00601ADF" w:rsidRDefault="00601ADF" w:rsidP="00601ADF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1AD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Приложение. Внесение изменения в приложение 12 к постановлению Правительства Москвы от 13 декабря 2016 года N 848-ПП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постановлению Правительства Москвы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 19 июня 2018 года N 573-ПП</w:t>
      </w:r>
    </w:p>
    <w:p w:rsidR="00601ADF" w:rsidRPr="00601ADF" w:rsidRDefault="00601ADF" w:rsidP="00601ADF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01AD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Розничная цена на твердое топливо (уголь), поставляемое в пределах установленных норм для бытовых нужд населения города Москвы, проживающего в домах с печным отоплением (за исключением населения, проживающего на территории Троицкого и </w:t>
      </w:r>
      <w:proofErr w:type="spellStart"/>
      <w:r w:rsidRPr="00601AD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Новомосковского</w:t>
      </w:r>
      <w:proofErr w:type="spellEnd"/>
      <w:r w:rsidRPr="00601ADF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административных округов города Москвы)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995"/>
        <w:gridCol w:w="2669"/>
      </w:tblGrid>
      <w:tr w:rsidR="00601ADF" w:rsidRPr="00601ADF" w:rsidTr="00601ADF">
        <w:trPr>
          <w:trHeight w:val="15"/>
        </w:trPr>
        <w:tc>
          <w:tcPr>
            <w:tcW w:w="739" w:type="dxa"/>
            <w:hideMark/>
          </w:tcPr>
          <w:p w:rsidR="00601ADF" w:rsidRPr="00601ADF" w:rsidRDefault="00601ADF" w:rsidP="006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601ADF" w:rsidRPr="00601ADF" w:rsidRDefault="00601ADF" w:rsidP="006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601ADF" w:rsidRPr="00601ADF" w:rsidRDefault="00601ADF" w:rsidP="0060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01ADF" w:rsidRPr="00601ADF" w:rsidTr="00601A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1ADF" w:rsidRPr="00601ADF" w:rsidRDefault="00601ADF" w:rsidP="00601A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1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  <w:p w:rsidR="00601ADF" w:rsidRPr="00601ADF" w:rsidRDefault="00601ADF" w:rsidP="00601A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01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601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1ADF" w:rsidRPr="00601ADF" w:rsidRDefault="00601ADF" w:rsidP="00601A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1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коммунального ресурса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1ADF" w:rsidRPr="00601ADF" w:rsidRDefault="00601ADF" w:rsidP="00601A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1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Розничная цена на твердое топливо (уголь) с учетом НДС (рублей за тонну)</w:t>
            </w:r>
          </w:p>
        </w:tc>
      </w:tr>
      <w:tr w:rsidR="00601ADF" w:rsidRPr="00601ADF" w:rsidTr="00601AD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1ADF" w:rsidRPr="00601ADF" w:rsidRDefault="00601ADF" w:rsidP="00601A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1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1ADF" w:rsidRPr="00601ADF" w:rsidRDefault="00601ADF" w:rsidP="00601AD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1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Твердое топливо (уголь), поставляемое в пределах установленных норм для бытовых нужд населения города Москвы, проживающего в домах с печным отоплением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601ADF" w:rsidRPr="00601ADF" w:rsidRDefault="00601ADF" w:rsidP="00601AD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01AD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1424,91</w:t>
            </w:r>
          </w:p>
        </w:tc>
      </w:tr>
    </w:tbl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Электронный текст документа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подготовлен АО "Кодекс" и сверен </w:t>
      </w:r>
      <w:proofErr w:type="gramStart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proofErr w:type="gramEnd"/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официальный сайт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Мэра и Правительства Москвы</w:t>
      </w:r>
    </w:p>
    <w:p w:rsidR="00601ADF" w:rsidRPr="00601ADF" w:rsidRDefault="00601ADF" w:rsidP="00601AD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01AD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www.mos.ru, 20.06.2018</w:t>
      </w:r>
    </w:p>
    <w:p w:rsidR="00A93883" w:rsidRDefault="00A93883"/>
    <w:sectPr w:rsidR="00A9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CE"/>
    <w:rsid w:val="00601ADF"/>
    <w:rsid w:val="00A93883"/>
    <w:rsid w:val="00E8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1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1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1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1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A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01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1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3713832" TargetMode="External"/><Relationship Id="rId13" Type="http://schemas.openxmlformats.org/officeDocument/2006/relationships/hyperlink" Target="http://docs.cntd.ru/document/4560305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3711954" TargetMode="External"/><Relationship Id="rId12" Type="http://schemas.openxmlformats.org/officeDocument/2006/relationships/hyperlink" Target="http://docs.cntd.ru/document/4560305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946" TargetMode="External"/><Relationship Id="rId11" Type="http://schemas.openxmlformats.org/officeDocument/2006/relationships/hyperlink" Target="http://docs.cntd.ru/document/456030514" TargetMode="External"/><Relationship Id="rId5" Type="http://schemas.openxmlformats.org/officeDocument/2006/relationships/hyperlink" Target="http://docs.cntd.ru/document/45603051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456030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560305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3</cp:revision>
  <dcterms:created xsi:type="dcterms:W3CDTF">2018-08-03T12:21:00Z</dcterms:created>
  <dcterms:modified xsi:type="dcterms:W3CDTF">2018-08-03T12:22:00Z</dcterms:modified>
</cp:coreProperties>
</file>